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2CE" w:rsidRDefault="00A002CE" w:rsidP="00A002CE">
      <w:pPr>
        <w:spacing w:after="0" w:line="360" w:lineRule="auto"/>
        <w:jc w:val="both"/>
        <w:rPr>
          <w:sz w:val="24"/>
        </w:rPr>
      </w:pPr>
      <w:r>
        <w:rPr>
          <w:sz w:val="24"/>
        </w:rPr>
        <w:t>Ad 1.</w:t>
      </w:r>
    </w:p>
    <w:p w:rsidR="00A002CE" w:rsidRDefault="00A002CE" w:rsidP="00A002CE">
      <w:pPr>
        <w:spacing w:after="0" w:line="360" w:lineRule="auto"/>
        <w:jc w:val="both"/>
        <w:rPr>
          <w:sz w:val="24"/>
        </w:rPr>
      </w:pPr>
      <w:r>
        <w:rPr>
          <w:sz w:val="24"/>
        </w:rPr>
        <w:t>W Urzędzie Gminy w Ujeździe nie posiadamy systemu ewidencyjnego IT Manager. Obecnie prowadzone są prace dotyczące opracowania i wdrożenia systemu ewidencjonującego zasoby sprzętowe. Poziom zaawansowania prac na chwilę obecną wynosi około 75%.</w:t>
      </w:r>
    </w:p>
    <w:p w:rsidR="00A002CE" w:rsidRDefault="00A002CE" w:rsidP="00A002CE">
      <w:pPr>
        <w:spacing w:after="0" w:line="360" w:lineRule="auto"/>
        <w:jc w:val="both"/>
        <w:rPr>
          <w:sz w:val="24"/>
        </w:rPr>
      </w:pPr>
    </w:p>
    <w:p w:rsidR="00A002CE" w:rsidRDefault="00A002CE" w:rsidP="00A002CE">
      <w:pPr>
        <w:spacing w:after="0" w:line="360" w:lineRule="auto"/>
        <w:jc w:val="both"/>
        <w:rPr>
          <w:sz w:val="24"/>
        </w:rPr>
      </w:pPr>
      <w:r>
        <w:rPr>
          <w:sz w:val="24"/>
        </w:rPr>
        <w:t>Ad 2.</w:t>
      </w:r>
    </w:p>
    <w:p w:rsidR="00A002CE" w:rsidRDefault="00A002CE" w:rsidP="00A002CE">
      <w:pPr>
        <w:spacing w:after="0" w:line="360" w:lineRule="auto"/>
        <w:jc w:val="both"/>
        <w:rPr>
          <w:sz w:val="24"/>
        </w:rPr>
      </w:pPr>
      <w:r>
        <w:rPr>
          <w:sz w:val="24"/>
        </w:rPr>
        <w:t>Zabezpieczenie komputerów w Urzędzie Gminy w Ujeździe przed nieautoryzowanym dostępem nośników pamięci przenośnej realizowane jest w dwóch trybach tj. blokuje się całkowicie możliwość korzystania z zewnętrznych nośników danych lub częściowo – możliwy jest jedynie ich odczyt</w:t>
      </w:r>
      <w:r w:rsidR="003D16E2">
        <w:rPr>
          <w:sz w:val="24"/>
        </w:rPr>
        <w:t xml:space="preserve"> </w:t>
      </w:r>
      <w:r>
        <w:rPr>
          <w:sz w:val="24"/>
        </w:rPr>
        <w:t>(</w:t>
      </w:r>
      <w:r w:rsidR="003D16E2">
        <w:rPr>
          <w:sz w:val="24"/>
        </w:rPr>
        <w:t xml:space="preserve"> </w:t>
      </w:r>
      <w:r>
        <w:rPr>
          <w:sz w:val="24"/>
        </w:rPr>
        <w:t>związane jest to z wykorzystywaniem czytników USB podpisów kwalifikowanych)</w:t>
      </w:r>
      <w:r w:rsidR="003D16E2">
        <w:rPr>
          <w:sz w:val="24"/>
        </w:rPr>
        <w:t>.</w:t>
      </w:r>
      <w:bookmarkStart w:id="0" w:name="_GoBack"/>
      <w:bookmarkEnd w:id="0"/>
    </w:p>
    <w:p w:rsidR="00A002CE" w:rsidRDefault="00A002CE" w:rsidP="00A002CE">
      <w:pPr>
        <w:spacing w:after="0"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Wdrożenie powyższych zasad stosowania zabezpieczeń fizycznych przez Administratora ma na celu zapewnienie bezpieczeństwa posiadanych danych w związku realizacją zapisów art. 32 ust. 1 pkt. B i c  </w:t>
      </w:r>
      <w:r>
        <w:rPr>
          <w:i/>
          <w:sz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>
        <w:rPr>
          <w:sz w:val="24"/>
        </w:rPr>
        <w:t xml:space="preserve"> </w:t>
      </w:r>
    </w:p>
    <w:p w:rsidR="00A002CE" w:rsidRDefault="00A002CE" w:rsidP="00A002CE">
      <w:pPr>
        <w:spacing w:after="0"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Ponadto blokowanie nieautoryzowanych pamięci zawiązane jest ze stosowania w Urzędzie Gminy wysokiego poziomu bezpieczeństwa przetwarzania danych osobowych i  stanowi jeden ze środków technicznych niezbędnych dla zapewnienia poufności oraz integralności danych, o których mowa w </w:t>
      </w:r>
      <w:r>
        <w:rPr>
          <w:i/>
        </w:rPr>
        <w:t xml:space="preserve">Rozporządzeniu Ministra Spraw Wewnętrznych i Administracji </w:t>
      </w:r>
      <w:r>
        <w:rPr>
          <w:i/>
          <w:sz w:val="24"/>
        </w:rPr>
        <w:t>z dnia 29 kwietnia 2004 r.</w:t>
      </w:r>
      <w:r>
        <w:rPr>
          <w:i/>
        </w:rPr>
        <w:t xml:space="preserve"> </w:t>
      </w:r>
      <w:r>
        <w:rPr>
          <w:i/>
          <w:sz w:val="24"/>
        </w:rPr>
        <w:t>w sprawie dokumentacji przetwarzania danych osobowych oraz warunków technicznych i organizacyjnych, jakim powinny odpowiadać urządzenia i systemy informatyczne służące do przetwarzania danych</w:t>
      </w:r>
      <w:r>
        <w:rPr>
          <w:i/>
        </w:rPr>
        <w:t xml:space="preserve"> </w:t>
      </w:r>
      <w:r>
        <w:rPr>
          <w:i/>
          <w:sz w:val="24"/>
        </w:rPr>
        <w:t>osobowych</w:t>
      </w:r>
      <w:r>
        <w:rPr>
          <w:sz w:val="24"/>
        </w:rPr>
        <w:t>, a także zapobiega nieuprawnionemu ujawnieniu, modyfikacji, usunięciu lub zmieszaniu informacji zapisanych na tych nośnikach.</w:t>
      </w:r>
    </w:p>
    <w:p w:rsidR="00994E47" w:rsidRPr="00A002CE" w:rsidRDefault="00994E47" w:rsidP="00A002CE"/>
    <w:sectPr w:rsidR="00994E47" w:rsidRPr="00A00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00B"/>
    <w:rsid w:val="00036809"/>
    <w:rsid w:val="000829AB"/>
    <w:rsid w:val="001A1638"/>
    <w:rsid w:val="00272E41"/>
    <w:rsid w:val="003145C2"/>
    <w:rsid w:val="00355040"/>
    <w:rsid w:val="00387089"/>
    <w:rsid w:val="003B67AC"/>
    <w:rsid w:val="003D16E2"/>
    <w:rsid w:val="00476946"/>
    <w:rsid w:val="005F7358"/>
    <w:rsid w:val="00654A0D"/>
    <w:rsid w:val="006C1675"/>
    <w:rsid w:val="0084230E"/>
    <w:rsid w:val="00994E47"/>
    <w:rsid w:val="00A002CE"/>
    <w:rsid w:val="00A4300B"/>
    <w:rsid w:val="00B404C2"/>
    <w:rsid w:val="00BF586C"/>
    <w:rsid w:val="00D5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7AE9"/>
  <w15:docId w15:val="{373505B6-3B7A-4747-B10A-9D621344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9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Żanet</dc:creator>
  <cp:lastModifiedBy>dragel1973@gmail.com</cp:lastModifiedBy>
  <cp:revision>3</cp:revision>
  <dcterms:created xsi:type="dcterms:W3CDTF">2018-07-29T13:26:00Z</dcterms:created>
  <dcterms:modified xsi:type="dcterms:W3CDTF">2018-07-29T13:34:00Z</dcterms:modified>
</cp:coreProperties>
</file>